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BC" w:rsidRDefault="00196433" w:rsidP="00196433">
      <w:pPr>
        <w:jc w:val="center"/>
        <w:rPr>
          <w:b/>
          <w:u w:val="single"/>
        </w:rPr>
      </w:pPr>
      <w:r w:rsidRPr="000D402B">
        <w:rPr>
          <w:b/>
          <w:u w:val="single"/>
        </w:rPr>
        <w:t>NAUCZYCIELSKI SYSTEM OC</w:t>
      </w:r>
      <w:r w:rsidR="004034BC">
        <w:rPr>
          <w:b/>
          <w:u w:val="single"/>
        </w:rPr>
        <w:t>ENIANIA Z WIEDZY O SPOŁECZEŃSTWIE</w:t>
      </w:r>
    </w:p>
    <w:p w:rsidR="00196433" w:rsidRPr="000D402B" w:rsidRDefault="00186AF7" w:rsidP="00196433">
      <w:pPr>
        <w:jc w:val="center"/>
        <w:rPr>
          <w:b/>
          <w:u w:val="single"/>
        </w:rPr>
      </w:pPr>
      <w:r>
        <w:rPr>
          <w:b/>
          <w:u w:val="single"/>
        </w:rPr>
        <w:t xml:space="preserve">W KLASACH </w:t>
      </w:r>
      <w:r w:rsidR="00196433" w:rsidRPr="000D402B">
        <w:rPr>
          <w:b/>
          <w:u w:val="single"/>
        </w:rPr>
        <w:t xml:space="preserve"> </w:t>
      </w:r>
      <w:proofErr w:type="spellStart"/>
      <w:r w:rsidR="00196433" w:rsidRPr="000D402B">
        <w:rPr>
          <w:b/>
          <w:u w:val="single"/>
        </w:rPr>
        <w:t>VI</w:t>
      </w:r>
      <w:r>
        <w:rPr>
          <w:b/>
          <w:u w:val="single"/>
        </w:rPr>
        <w:t>II-IIIG</w:t>
      </w:r>
      <w:proofErr w:type="spellEnd"/>
    </w:p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3"/>
        </w:numPr>
        <w:suppressAutoHyphens w:val="0"/>
      </w:pPr>
      <w:r w:rsidRPr="000D402B">
        <w:t>Uczniowie otrzymują oceny w skali :</w:t>
      </w:r>
    </w:p>
    <w:p w:rsidR="00196433" w:rsidRPr="000D402B" w:rsidRDefault="00196433" w:rsidP="00196433"/>
    <w:p w:rsidR="00196433" w:rsidRPr="000D402B" w:rsidRDefault="00196433" w:rsidP="00196433">
      <w:r w:rsidRPr="000D402B">
        <w:t>-     celujący                -                    6</w:t>
      </w:r>
    </w:p>
    <w:p w:rsidR="00196433" w:rsidRPr="000D402B" w:rsidRDefault="00196433" w:rsidP="00196433">
      <w:pPr>
        <w:tabs>
          <w:tab w:val="left" w:pos="3420"/>
        </w:tabs>
      </w:pPr>
      <w:r w:rsidRPr="000D402B">
        <w:t>-     bardzo dobry        -                    5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dobry                    -                    4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dostateczny          -                    3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dopuszczający      -                    2</w:t>
      </w:r>
    </w:p>
    <w:p w:rsidR="00196433" w:rsidRPr="000D402B" w:rsidRDefault="00196433" w:rsidP="00196433">
      <w:pPr>
        <w:tabs>
          <w:tab w:val="left" w:pos="2880"/>
        </w:tabs>
      </w:pPr>
      <w:r w:rsidRPr="000D402B">
        <w:t>-     niedostateczny      -                    1</w:t>
      </w:r>
    </w:p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3"/>
        </w:numPr>
        <w:suppressAutoHyphens w:val="0"/>
      </w:pPr>
      <w:r w:rsidRPr="000D402B">
        <w:t xml:space="preserve">Ocenie podlegają następujące treści i formy aktywności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Sprawdzian</w:t>
      </w:r>
      <w:r w:rsidRPr="000D402B">
        <w:t xml:space="preserve"> – test badający wiedzę i umiejętności ucznia, przeprowadzony po zakończeniu działu,</w:t>
      </w:r>
    </w:p>
    <w:p w:rsidR="00196433" w:rsidRPr="000D402B" w:rsidRDefault="00196433" w:rsidP="00196433">
      <w:r w:rsidRPr="000D402B">
        <w:t xml:space="preserve">   poprzedzony powtórzeniem, zapowiedziany z tygodniowym wyprzedzeniem. Czas trwania 40 minut.</w:t>
      </w:r>
    </w:p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Odpowiedź ustna</w:t>
      </w:r>
      <w:r w:rsidRPr="000D402B">
        <w:t xml:space="preserve"> – obejmuje odpowiedź na pytanie dotyczące trzech ostatnich lekcji.</w:t>
      </w:r>
    </w:p>
    <w:p w:rsidR="00196433" w:rsidRPr="000D402B" w:rsidRDefault="00196433" w:rsidP="00196433">
      <w:r w:rsidRPr="000D402B">
        <w:t xml:space="preserve">* </w:t>
      </w:r>
      <w:r w:rsidRPr="000D402B">
        <w:rPr>
          <w:b/>
          <w:bCs/>
        </w:rPr>
        <w:t>Wypowiedź pisemna</w:t>
      </w:r>
      <w:r w:rsidRPr="000D402B">
        <w:t xml:space="preserve"> – obejmuje prace domowe( ćwicze</w:t>
      </w:r>
      <w:r w:rsidR="00E158C5">
        <w:t>nia ,praca z tekstem)</w:t>
      </w:r>
    </w:p>
    <w:p w:rsidR="00196433" w:rsidRPr="000D402B" w:rsidRDefault="00E158C5" w:rsidP="00196433">
      <w:r>
        <w:t xml:space="preserve">  </w:t>
      </w:r>
    </w:p>
    <w:p w:rsidR="00196433" w:rsidRPr="000D402B" w:rsidRDefault="00196433" w:rsidP="00196433">
      <w:r w:rsidRPr="000D402B">
        <w:rPr>
          <w:b/>
          <w:bCs/>
        </w:rPr>
        <w:t xml:space="preserve">* Aktywność – </w:t>
      </w:r>
      <w:r w:rsidRPr="000D402B">
        <w:t>obejmuje stosunek ucznia</w:t>
      </w:r>
      <w:r>
        <w:t xml:space="preserve"> do przedmiotu, zaangażowanie, przygotowanie do lekcji</w:t>
      </w:r>
      <w:r w:rsidRPr="000D402B">
        <w:t>,     aktywność pracy na lekcji, umiejętność pracy w zespole, udział w dyskusji, uczestnictwo</w:t>
      </w:r>
    </w:p>
    <w:p w:rsidR="00196433" w:rsidRPr="000D402B" w:rsidRDefault="00196433" w:rsidP="00196433">
      <w:pPr>
        <w:rPr>
          <w:b/>
          <w:bCs/>
        </w:rPr>
      </w:pPr>
      <w:r w:rsidRPr="000D402B">
        <w:t xml:space="preserve">      w konkursach szkolnych i pozaszkolnych.</w:t>
      </w:r>
    </w:p>
    <w:p w:rsidR="00196433" w:rsidRDefault="00196433" w:rsidP="00196433">
      <w:pPr>
        <w:rPr>
          <w:bCs/>
        </w:rPr>
      </w:pPr>
      <w:r w:rsidRPr="000D402B">
        <w:rPr>
          <w:b/>
          <w:bCs/>
        </w:rPr>
        <w:t xml:space="preserve">*  </w:t>
      </w:r>
      <w:r w:rsidR="00186AF7">
        <w:rPr>
          <w:b/>
          <w:bCs/>
        </w:rPr>
        <w:t>Projekt edukacyjny-</w:t>
      </w:r>
      <w:r w:rsidR="00186AF7" w:rsidRPr="00186AF7">
        <w:rPr>
          <w:bCs/>
        </w:rPr>
        <w:t>zadanie długoterminowe</w:t>
      </w:r>
      <w:r w:rsidR="00186AF7">
        <w:rPr>
          <w:bCs/>
        </w:rPr>
        <w:t>, na jego przygotowanie uczeń ma ponad 2 tygodnie, w formie plakatu lub albumu lub prezentacji multimedialnej</w:t>
      </w:r>
    </w:p>
    <w:p w:rsidR="00263342" w:rsidRPr="000D402B" w:rsidRDefault="00263342" w:rsidP="00196433">
      <w:pPr>
        <w:rPr>
          <w:b/>
          <w:bCs/>
        </w:rPr>
      </w:pPr>
      <w:r w:rsidRPr="00263342">
        <w:rPr>
          <w:b/>
          <w:bCs/>
        </w:rPr>
        <w:t>* kartkówka</w:t>
      </w:r>
      <w:r>
        <w:rPr>
          <w:bCs/>
        </w:rPr>
        <w:t>-pisemne sprawdzenie wiedzy z zakresu 3 jed</w:t>
      </w:r>
      <w:r w:rsidR="00096E1D">
        <w:rPr>
          <w:bCs/>
        </w:rPr>
        <w:t>n</w:t>
      </w:r>
      <w:r>
        <w:rPr>
          <w:bCs/>
        </w:rPr>
        <w:t>ostek lekcyjnych</w:t>
      </w:r>
    </w:p>
    <w:p w:rsidR="00196433" w:rsidRPr="000D402B" w:rsidRDefault="00196433" w:rsidP="00196433">
      <w:pPr>
        <w:ind w:left="360"/>
      </w:pPr>
    </w:p>
    <w:p w:rsidR="00196433" w:rsidRPr="000D402B" w:rsidRDefault="00196433" w:rsidP="00196433">
      <w:r w:rsidRPr="000D402B">
        <w:t xml:space="preserve">   3. Częstotliwość oceniania</w:t>
      </w:r>
    </w:p>
    <w:p w:rsidR="00196433" w:rsidRPr="000D402B" w:rsidRDefault="00196433" w:rsidP="00196433">
      <w:pPr>
        <w:tabs>
          <w:tab w:val="left" w:pos="3210"/>
        </w:tabs>
      </w:pPr>
      <w:r w:rsidRPr="000D40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5"/>
      </w:tblGrid>
      <w:tr w:rsidR="00196433" w:rsidRPr="000D402B" w:rsidTr="0033537E"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  <w:r w:rsidRPr="000D402B">
              <w:t>Oceniane treści i formy aktywności</w:t>
            </w:r>
          </w:p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</w:p>
        </w:tc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  <w:jc w:val="center"/>
            </w:pPr>
            <w:r w:rsidRPr="000D402B">
              <w:t>Częstotliwość oceniania</w:t>
            </w:r>
          </w:p>
        </w:tc>
      </w:tr>
      <w:tr w:rsidR="00196433" w:rsidRPr="000D402B" w:rsidTr="0033537E"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 xml:space="preserve">          * Sprawdzian</w:t>
            </w:r>
          </w:p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 xml:space="preserve">          * Odpowiedź ustna</w:t>
            </w:r>
          </w:p>
          <w:p w:rsidR="00196433" w:rsidRPr="000D402B" w:rsidRDefault="00196433" w:rsidP="0033537E">
            <w:pPr>
              <w:tabs>
                <w:tab w:val="left" w:pos="3210"/>
              </w:tabs>
              <w:ind w:left="570"/>
            </w:pPr>
            <w:r w:rsidRPr="000D402B">
              <w:t>* Wypowiedź pisemna</w:t>
            </w:r>
          </w:p>
          <w:p w:rsidR="00196433" w:rsidRPr="000D402B" w:rsidRDefault="00196433" w:rsidP="00196433">
            <w:pPr>
              <w:numPr>
                <w:ilvl w:val="0"/>
                <w:numId w:val="4"/>
              </w:numPr>
              <w:tabs>
                <w:tab w:val="left" w:pos="3210"/>
              </w:tabs>
              <w:suppressAutoHyphens w:val="0"/>
            </w:pPr>
            <w:r w:rsidRPr="000D402B">
              <w:t>praca domowa</w:t>
            </w:r>
          </w:p>
          <w:p w:rsidR="00196433" w:rsidRPr="000D402B" w:rsidRDefault="00D63290" w:rsidP="00D63290">
            <w:pPr>
              <w:tabs>
                <w:tab w:val="left" w:pos="3210"/>
              </w:tabs>
              <w:suppressAutoHyphens w:val="0"/>
              <w:ind w:left="630"/>
            </w:pPr>
            <w:r>
              <w:t xml:space="preserve">-praca z tekstem </w:t>
            </w:r>
          </w:p>
          <w:p w:rsidR="00196433" w:rsidRPr="000D402B" w:rsidRDefault="00196433" w:rsidP="00D63290">
            <w:pPr>
              <w:tabs>
                <w:tab w:val="left" w:pos="3210"/>
              </w:tabs>
              <w:suppressAutoHyphens w:val="0"/>
              <w:ind w:left="990"/>
            </w:pPr>
          </w:p>
          <w:p w:rsidR="00196433" w:rsidRPr="000D402B" w:rsidRDefault="00196433" w:rsidP="0033537E">
            <w:pPr>
              <w:tabs>
                <w:tab w:val="left" w:pos="3210"/>
              </w:tabs>
              <w:ind w:left="570"/>
            </w:pPr>
            <w:r w:rsidRPr="000D402B">
              <w:t xml:space="preserve"> * Aktywność</w:t>
            </w:r>
          </w:p>
          <w:p w:rsidR="00196433" w:rsidRDefault="00196433" w:rsidP="0033537E">
            <w:r w:rsidRPr="000D402B">
              <w:t xml:space="preserve">            </w:t>
            </w:r>
            <w:r w:rsidR="00096E1D">
              <w:t>*P</w:t>
            </w:r>
            <w:r w:rsidR="00186AF7">
              <w:t>rojekt edukacyjny</w:t>
            </w:r>
          </w:p>
          <w:p w:rsidR="00096E1D" w:rsidRPr="000D402B" w:rsidRDefault="00096E1D" w:rsidP="0033537E">
            <w:r>
              <w:t xml:space="preserve">           *Kartkówka</w:t>
            </w:r>
          </w:p>
        </w:tc>
        <w:tc>
          <w:tcPr>
            <w:tcW w:w="4606" w:type="dxa"/>
          </w:tcPr>
          <w:p w:rsidR="00196433" w:rsidRPr="000D402B" w:rsidRDefault="00196433" w:rsidP="0033537E">
            <w:pPr>
              <w:tabs>
                <w:tab w:val="left" w:pos="3210"/>
              </w:tabs>
            </w:pPr>
            <w:r w:rsidRPr="000D402B">
              <w:t>min. 1/semestr</w:t>
            </w:r>
          </w:p>
          <w:p w:rsidR="00196433" w:rsidRPr="000D402B" w:rsidRDefault="00196433" w:rsidP="0033537E">
            <w:r w:rsidRPr="000D402B">
              <w:t>min. 1/semestr</w:t>
            </w:r>
          </w:p>
          <w:p w:rsidR="00196433" w:rsidRPr="000D402B" w:rsidRDefault="00196433" w:rsidP="0033537E"/>
          <w:p w:rsidR="00196433" w:rsidRPr="000D402B" w:rsidRDefault="00196433" w:rsidP="0033537E">
            <w:r w:rsidRPr="000D402B">
              <w:t>min. 2/semestr</w:t>
            </w:r>
          </w:p>
          <w:p w:rsidR="00196433" w:rsidRPr="000D402B" w:rsidRDefault="00196433" w:rsidP="0033537E">
            <w:r w:rsidRPr="000D402B">
              <w:t>min. 1/ semestr</w:t>
            </w:r>
          </w:p>
          <w:p w:rsidR="00196433" w:rsidRPr="000D402B" w:rsidRDefault="00196433" w:rsidP="0033537E"/>
          <w:p w:rsidR="00196433" w:rsidRPr="000D402B" w:rsidRDefault="00196433" w:rsidP="0033537E">
            <w:r w:rsidRPr="000D402B">
              <w:t>min 1/semestr</w:t>
            </w:r>
          </w:p>
          <w:p w:rsidR="00196433" w:rsidRPr="000D402B" w:rsidRDefault="00186AF7" w:rsidP="0033537E">
            <w:r>
              <w:t xml:space="preserve">min1/rok </w:t>
            </w:r>
            <w:proofErr w:type="spellStart"/>
            <w:r>
              <w:t>szk</w:t>
            </w:r>
            <w:proofErr w:type="spellEnd"/>
          </w:p>
          <w:p w:rsidR="00196433" w:rsidRPr="000D402B" w:rsidRDefault="00096E1D" w:rsidP="0033537E">
            <w:r>
              <w:t>min1/semestr</w:t>
            </w:r>
          </w:p>
        </w:tc>
      </w:tr>
    </w:tbl>
    <w:p w:rsidR="00196433" w:rsidRPr="000D402B" w:rsidRDefault="00196433" w:rsidP="00196433"/>
    <w:p w:rsidR="00196433" w:rsidRPr="000D402B" w:rsidRDefault="00196433" w:rsidP="00196433">
      <w:pPr>
        <w:numPr>
          <w:ilvl w:val="0"/>
          <w:numId w:val="5"/>
        </w:numPr>
        <w:suppressAutoHyphens w:val="0"/>
      </w:pPr>
      <w:r w:rsidRPr="000D402B">
        <w:t>Zasady poprawiania ocen.</w:t>
      </w:r>
    </w:p>
    <w:p w:rsidR="00196433" w:rsidRPr="000D402B" w:rsidRDefault="00196433" w:rsidP="00196433">
      <w:r>
        <w:t>Poprawianie z inicjatywy ucznia</w:t>
      </w:r>
      <w:r w:rsidRPr="000D402B">
        <w:t>, podlegają tylko o</w:t>
      </w:r>
      <w:r>
        <w:t>ceny niedostateczne z kartkówki</w:t>
      </w:r>
      <w:r w:rsidRPr="000D402B">
        <w:t xml:space="preserve">, sprawdzianu w terminie uzgodnionym z nauczycielem. Ocenę z poprawy wpisuje się do dziennika obok oceny uzyskanej poprzednio. Poprawa jest jednorazowa. Poprawie nie podlegają pozostałe oceniane formy aktywności.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      5.  Zasady wystawiania ocen śródrocznych i </w:t>
      </w:r>
      <w:proofErr w:type="spellStart"/>
      <w:r w:rsidRPr="000D402B">
        <w:t>końcoworocznych</w:t>
      </w:r>
      <w:proofErr w:type="spellEnd"/>
    </w:p>
    <w:p w:rsidR="00196433" w:rsidRPr="000D402B" w:rsidRDefault="00196433" w:rsidP="00196433">
      <w:r w:rsidRPr="000D402B">
        <w:lastRenderedPageBreak/>
        <w:t>Ocena śródroczna i końcowo roczna wystawiana jest na podstawie ocen cząstkowych otrzymanych zgodnie z wymaganiami edukacyjnymi i szczegółowymi kryteriami oceniania, przy czym największą mają wartość mają oceny ze sprawdzianu</w:t>
      </w:r>
      <w:r>
        <w:t>, kartkówek</w:t>
      </w:r>
      <w:r w:rsidRPr="000D402B">
        <w:t xml:space="preserve">, odpowiedzi. Ocena nie jest średnią arytmetyczną ocen cząstkowych. </w:t>
      </w:r>
    </w:p>
    <w:p w:rsidR="00196433" w:rsidRPr="000D402B" w:rsidRDefault="00196433" w:rsidP="00196433"/>
    <w:p w:rsidR="00196433" w:rsidRPr="000D402B" w:rsidRDefault="00196433" w:rsidP="00196433">
      <w:r w:rsidRPr="000D402B">
        <w:t xml:space="preserve">    6. Ustalenia końcowe</w:t>
      </w:r>
    </w:p>
    <w:p w:rsidR="00196433" w:rsidRPr="000D402B" w:rsidRDefault="00196433" w:rsidP="00196433">
      <w:pPr>
        <w:numPr>
          <w:ilvl w:val="0"/>
          <w:numId w:val="4"/>
        </w:numPr>
        <w:suppressAutoHyphens w:val="0"/>
      </w:pPr>
      <w:r w:rsidRPr="000D402B">
        <w:t>Uczeń powinien być informowany o swoich ocenach na bieżąco.</w:t>
      </w:r>
    </w:p>
    <w:p w:rsidR="00196433" w:rsidRPr="000D402B" w:rsidRDefault="00186AF7" w:rsidP="00196433">
      <w:pPr>
        <w:numPr>
          <w:ilvl w:val="0"/>
          <w:numId w:val="4"/>
        </w:numPr>
        <w:suppressAutoHyphens w:val="0"/>
      </w:pPr>
      <w:r>
        <w:t xml:space="preserve">Uczeń ma prawo do </w:t>
      </w:r>
      <w:proofErr w:type="spellStart"/>
      <w:r>
        <w:t>dwu</w:t>
      </w:r>
      <w:r w:rsidR="00196433" w:rsidRPr="000D402B">
        <w:t>krotnego</w:t>
      </w:r>
      <w:r w:rsidR="004034BC">
        <w:t>-kl.VIII</w:t>
      </w:r>
      <w:proofErr w:type="spellEnd"/>
      <w:r w:rsidR="004034BC">
        <w:t>, lub jednokrotnego –</w:t>
      </w:r>
      <w:proofErr w:type="spellStart"/>
      <w:r w:rsidR="004034BC">
        <w:t>kl.IIIG</w:t>
      </w:r>
      <w:proofErr w:type="spellEnd"/>
      <w:r w:rsidR="00196433" w:rsidRPr="000D402B">
        <w:t xml:space="preserve"> ( w ciągu semestru) nieprzygotowania do lekcji, nieprzygotowanie nie dotyczy sprawdzianu.</w:t>
      </w:r>
    </w:p>
    <w:p w:rsidR="00196433" w:rsidRPr="000D402B" w:rsidRDefault="00196433" w:rsidP="00196433">
      <w:pPr>
        <w:numPr>
          <w:ilvl w:val="0"/>
          <w:numId w:val="4"/>
        </w:numPr>
        <w:suppressAutoHyphens w:val="0"/>
      </w:pPr>
      <w:r w:rsidRPr="000D402B">
        <w:t>Uczeń zgłasza nieprzygotowanie przed lekcją.</w:t>
      </w:r>
    </w:p>
    <w:p w:rsidR="00196433" w:rsidRPr="006C27A5" w:rsidRDefault="00196433" w:rsidP="00196433">
      <w:pPr>
        <w:numPr>
          <w:ilvl w:val="0"/>
          <w:numId w:val="4"/>
        </w:numPr>
        <w:suppressAutoHyphens w:val="0"/>
      </w:pPr>
      <w:r w:rsidRPr="000D402B">
        <w:t xml:space="preserve">Na koniec semestru nie przewiduje się dodatkowych prac zaliczeniowych. </w:t>
      </w: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196433" w:rsidRDefault="00196433" w:rsidP="007A4CF8">
      <w:pPr>
        <w:rPr>
          <w:b/>
          <w:bCs/>
        </w:rPr>
      </w:pPr>
    </w:p>
    <w:p w:rsidR="007A4CF8" w:rsidRPr="00186AF7" w:rsidRDefault="007A4CF8" w:rsidP="00186AF7">
      <w:pPr>
        <w:pStyle w:val="Nagwek1"/>
        <w:tabs>
          <w:tab w:val="left" w:pos="0"/>
        </w:tabs>
      </w:pPr>
    </w:p>
    <w:p w:rsidR="007A4CF8" w:rsidRPr="00186AF7" w:rsidRDefault="007A4CF8" w:rsidP="00186AF7">
      <w:pPr>
        <w:tabs>
          <w:tab w:val="left" w:pos="717"/>
        </w:tabs>
        <w:spacing w:line="480" w:lineRule="auto"/>
        <w:ind w:left="357"/>
        <w:rPr>
          <w:sz w:val="22"/>
        </w:rPr>
      </w:pPr>
    </w:p>
    <w:p w:rsidR="007A4CF8" w:rsidRDefault="007A4CF8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B573F4" w:rsidRDefault="00B573F4" w:rsidP="007A4CF8">
      <w:pPr>
        <w:spacing w:line="360" w:lineRule="auto"/>
        <w:ind w:left="360"/>
        <w:rPr>
          <w:sz w:val="22"/>
        </w:rPr>
      </w:pPr>
    </w:p>
    <w:p w:rsidR="007A4CF8" w:rsidRDefault="007A4CF8" w:rsidP="007A4CF8">
      <w:pPr>
        <w:spacing w:line="360" w:lineRule="auto"/>
      </w:pPr>
    </w:p>
    <w:p w:rsidR="00B573F4" w:rsidRPr="00186AF7" w:rsidRDefault="00B573F4" w:rsidP="00186AF7">
      <w:pPr>
        <w:pStyle w:val="Nagwek1"/>
        <w:tabs>
          <w:tab w:val="left" w:pos="0"/>
        </w:tabs>
        <w:spacing w:line="360" w:lineRule="auto"/>
      </w:pPr>
    </w:p>
    <w:p w:rsidR="00B573F4" w:rsidRPr="00186AF7" w:rsidRDefault="00B573F4" w:rsidP="00186AF7">
      <w:pPr>
        <w:spacing w:line="480" w:lineRule="auto"/>
        <w:ind w:left="360"/>
        <w:rPr>
          <w:sz w:val="22"/>
        </w:rPr>
      </w:pPr>
    </w:p>
    <w:p w:rsidR="004C5C82" w:rsidRDefault="004C5C82" w:rsidP="00B573F4">
      <w:pPr>
        <w:spacing w:line="480" w:lineRule="auto"/>
        <w:ind w:left="357"/>
      </w:pPr>
    </w:p>
    <w:p w:rsidR="00945562" w:rsidRPr="00186AF7" w:rsidRDefault="00945562" w:rsidP="00186AF7">
      <w:pPr>
        <w:suppressAutoHyphens w:val="0"/>
        <w:rPr>
          <w:color w:val="0F243E"/>
          <w:sz w:val="22"/>
          <w:lang w:eastAsia="pl-PL"/>
        </w:rPr>
      </w:pPr>
      <w:bookmarkStart w:id="0" w:name="_GoBack"/>
      <w:bookmarkEnd w:id="0"/>
    </w:p>
    <w:p w:rsidR="00945562" w:rsidRPr="00186AF7" w:rsidRDefault="00945562" w:rsidP="00186AF7">
      <w:pPr>
        <w:suppressAutoHyphens w:val="0"/>
        <w:ind w:left="360"/>
        <w:rPr>
          <w:color w:val="0F243E"/>
          <w:sz w:val="22"/>
          <w:lang w:eastAsia="pl-PL"/>
        </w:rPr>
      </w:pPr>
    </w:p>
    <w:p w:rsidR="004C5C82" w:rsidRDefault="004C5C82" w:rsidP="00B573F4">
      <w:pPr>
        <w:spacing w:line="480" w:lineRule="auto"/>
        <w:ind w:left="357"/>
      </w:pPr>
    </w:p>
    <w:p w:rsidR="00501BA0" w:rsidRDefault="00501BA0"/>
    <w:sectPr w:rsidR="00501BA0" w:rsidSect="00C91EA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3654FC3"/>
    <w:multiLevelType w:val="hybridMultilevel"/>
    <w:tmpl w:val="B0042F88"/>
    <w:lvl w:ilvl="0" w:tplc="21B21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B453D"/>
    <w:multiLevelType w:val="hybridMultilevel"/>
    <w:tmpl w:val="08A64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33BE6"/>
    <w:multiLevelType w:val="hybridMultilevel"/>
    <w:tmpl w:val="5D8E991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C473A"/>
    <w:multiLevelType w:val="hybridMultilevel"/>
    <w:tmpl w:val="E432161A"/>
    <w:lvl w:ilvl="0" w:tplc="541289DA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644C4"/>
    <w:rsid w:val="00096E1D"/>
    <w:rsid w:val="00186AF7"/>
    <w:rsid w:val="00196433"/>
    <w:rsid w:val="00263342"/>
    <w:rsid w:val="003644C4"/>
    <w:rsid w:val="004034BC"/>
    <w:rsid w:val="004C5C82"/>
    <w:rsid w:val="00501BA0"/>
    <w:rsid w:val="007A4CF8"/>
    <w:rsid w:val="00945562"/>
    <w:rsid w:val="00B573F4"/>
    <w:rsid w:val="00B60F1E"/>
    <w:rsid w:val="00C91EA4"/>
    <w:rsid w:val="00D63290"/>
    <w:rsid w:val="00E158C5"/>
    <w:rsid w:val="00F2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4CF8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CF8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ABC</cp:lastModifiedBy>
  <cp:revision>3</cp:revision>
  <cp:lastPrinted>2018-09-24T15:42:00Z</cp:lastPrinted>
  <dcterms:created xsi:type="dcterms:W3CDTF">2018-09-24T15:47:00Z</dcterms:created>
  <dcterms:modified xsi:type="dcterms:W3CDTF">2018-09-24T15:48:00Z</dcterms:modified>
</cp:coreProperties>
</file>